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5A5" w:rsidRPr="008C740A" w:rsidRDefault="008125A5" w:rsidP="008125A5">
      <w:pPr>
        <w:rPr>
          <w:rFonts w:ascii="Verdana" w:hAnsi="Verdana"/>
          <w:b/>
          <w:sz w:val="18"/>
          <w:szCs w:val="18"/>
        </w:rPr>
      </w:pPr>
      <w:r w:rsidRPr="008C740A">
        <w:rPr>
          <w:rFonts w:ascii="Verdana" w:hAnsi="Verdana"/>
          <w:b/>
          <w:sz w:val="18"/>
          <w:szCs w:val="18"/>
        </w:rPr>
        <w:t xml:space="preserve">FBMH Bunsen burner Standard Operating Procedure </w:t>
      </w:r>
    </w:p>
    <w:p w:rsidR="008125A5" w:rsidRDefault="008125A5" w:rsidP="008125A5">
      <w:pPr>
        <w:rPr>
          <w:rFonts w:ascii="Verdana" w:hAnsi="Verdana"/>
          <w:sz w:val="18"/>
          <w:szCs w:val="18"/>
        </w:rPr>
      </w:pPr>
    </w:p>
    <w:p w:rsidR="008125A5" w:rsidRDefault="008125A5" w:rsidP="008125A5">
      <w:pPr>
        <w:pStyle w:val="BodyTextIndent"/>
        <w:ind w:left="0"/>
        <w:rPr>
          <w:rFonts w:ascii="Verdana" w:hAnsi="Verdana"/>
          <w:b/>
          <w:bCs/>
          <w:szCs w:val="24"/>
        </w:rPr>
      </w:pPr>
      <w:r>
        <w:rPr>
          <w:rFonts w:ascii="Verdana" w:hAnsi="Verdana"/>
          <w:b/>
          <w:bCs/>
          <w:szCs w:val="24"/>
          <w:highlight w:val="yellow"/>
        </w:rPr>
        <w:t xml:space="preserve">The </w:t>
      </w:r>
      <w:r w:rsidRPr="00277EE8">
        <w:rPr>
          <w:rFonts w:ascii="Verdana" w:hAnsi="Verdana"/>
          <w:b/>
          <w:bCs/>
          <w:szCs w:val="24"/>
          <w:highlight w:val="yellow"/>
        </w:rPr>
        <w:t xml:space="preserve">standard operating procedure must be modified to reflect actual </w:t>
      </w:r>
      <w:r>
        <w:rPr>
          <w:rFonts w:ascii="Verdana" w:hAnsi="Verdana"/>
          <w:b/>
          <w:bCs/>
          <w:szCs w:val="24"/>
          <w:highlight w:val="yellow"/>
        </w:rPr>
        <w:t xml:space="preserve">research </w:t>
      </w:r>
      <w:r w:rsidRPr="00277EE8">
        <w:rPr>
          <w:rFonts w:ascii="Verdana" w:hAnsi="Verdana"/>
          <w:b/>
          <w:bCs/>
          <w:szCs w:val="24"/>
          <w:highlight w:val="yellow"/>
        </w:rPr>
        <w:t>work before use.</w:t>
      </w:r>
      <w:r w:rsidRPr="003E4125">
        <w:rPr>
          <w:rFonts w:ascii="Verdana" w:hAnsi="Verdana"/>
          <w:b/>
          <w:bCs/>
          <w:szCs w:val="24"/>
        </w:rPr>
        <w:t xml:space="preserve"> </w:t>
      </w:r>
    </w:p>
    <w:p w:rsidR="008125A5" w:rsidRPr="008C740A" w:rsidRDefault="008125A5" w:rsidP="008125A5">
      <w:pPr>
        <w:rPr>
          <w:rFonts w:ascii="Verdana" w:hAnsi="Verdana"/>
          <w:sz w:val="18"/>
          <w:szCs w:val="18"/>
        </w:rPr>
      </w:pPr>
    </w:p>
    <w:p w:rsidR="008125A5" w:rsidRDefault="008125A5" w:rsidP="008125A5">
      <w:pPr>
        <w:rPr>
          <w:rFonts w:ascii="Verdana" w:hAnsi="Verdana"/>
          <w:b/>
          <w:sz w:val="18"/>
          <w:szCs w:val="18"/>
        </w:rPr>
      </w:pPr>
    </w:p>
    <w:p w:rsidR="008125A5" w:rsidRDefault="008125A5" w:rsidP="008125A5">
      <w:pPr>
        <w:rPr>
          <w:rFonts w:ascii="Verdana" w:hAnsi="Verdana"/>
          <w:b/>
          <w:sz w:val="18"/>
          <w:szCs w:val="18"/>
        </w:rPr>
      </w:pPr>
      <w:r>
        <w:rPr>
          <w:rFonts w:ascii="Verdana" w:hAnsi="Verdana"/>
          <w:b/>
          <w:sz w:val="18"/>
          <w:szCs w:val="18"/>
        </w:rPr>
        <w:t>Do not use a Bunsen burner:</w:t>
      </w:r>
    </w:p>
    <w:p w:rsidR="008125A5" w:rsidRDefault="008125A5" w:rsidP="008125A5">
      <w:pPr>
        <w:numPr>
          <w:ilvl w:val="0"/>
          <w:numId w:val="5"/>
        </w:numPr>
        <w:rPr>
          <w:rFonts w:ascii="Verdana" w:hAnsi="Verdana"/>
          <w:b/>
          <w:sz w:val="18"/>
          <w:szCs w:val="18"/>
        </w:rPr>
      </w:pPr>
      <w:r>
        <w:rPr>
          <w:rFonts w:ascii="Verdana" w:hAnsi="Verdana"/>
          <w:b/>
          <w:sz w:val="18"/>
          <w:szCs w:val="18"/>
        </w:rPr>
        <w:t>Inside a Microbiological Safety Cabinet,</w:t>
      </w:r>
    </w:p>
    <w:p w:rsidR="008125A5" w:rsidRDefault="008125A5" w:rsidP="008125A5">
      <w:pPr>
        <w:numPr>
          <w:ilvl w:val="0"/>
          <w:numId w:val="5"/>
        </w:numPr>
        <w:rPr>
          <w:rFonts w:ascii="Verdana" w:hAnsi="Verdana"/>
          <w:b/>
          <w:sz w:val="18"/>
          <w:szCs w:val="18"/>
        </w:rPr>
      </w:pPr>
      <w:r>
        <w:rPr>
          <w:rFonts w:ascii="Verdana" w:hAnsi="Verdana"/>
          <w:b/>
          <w:sz w:val="18"/>
          <w:szCs w:val="18"/>
        </w:rPr>
        <w:t>When working alone.</w:t>
      </w:r>
    </w:p>
    <w:p w:rsidR="008125A5" w:rsidRDefault="008125A5" w:rsidP="008125A5">
      <w:pPr>
        <w:numPr>
          <w:ilvl w:val="0"/>
          <w:numId w:val="5"/>
        </w:numPr>
        <w:rPr>
          <w:rFonts w:ascii="Verdana" w:hAnsi="Verdana"/>
          <w:b/>
          <w:sz w:val="18"/>
          <w:szCs w:val="18"/>
        </w:rPr>
      </w:pPr>
      <w:r>
        <w:rPr>
          <w:rFonts w:ascii="Verdana" w:hAnsi="Verdana"/>
          <w:b/>
          <w:sz w:val="18"/>
          <w:szCs w:val="18"/>
        </w:rPr>
        <w:t xml:space="preserve">Or if left unattended. </w:t>
      </w:r>
    </w:p>
    <w:p w:rsidR="008125A5" w:rsidRDefault="008125A5" w:rsidP="008125A5">
      <w:pPr>
        <w:rPr>
          <w:rFonts w:ascii="Verdana" w:hAnsi="Verdana"/>
          <w:b/>
          <w:sz w:val="18"/>
          <w:szCs w:val="18"/>
        </w:rPr>
      </w:pPr>
      <w:bookmarkStart w:id="0" w:name="_GoBack"/>
      <w:bookmarkEnd w:id="0"/>
    </w:p>
    <w:p w:rsidR="008125A5" w:rsidRPr="008C740A" w:rsidRDefault="008125A5" w:rsidP="008125A5">
      <w:pPr>
        <w:rPr>
          <w:rFonts w:ascii="Verdana" w:hAnsi="Verdana"/>
          <w:b/>
          <w:sz w:val="18"/>
          <w:szCs w:val="18"/>
        </w:rPr>
      </w:pPr>
      <w:r w:rsidRPr="008C740A">
        <w:rPr>
          <w:rFonts w:ascii="Verdana" w:hAnsi="Verdana"/>
          <w:b/>
          <w:sz w:val="18"/>
          <w:szCs w:val="18"/>
        </w:rPr>
        <w:t>Before use</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Do you really need to use the Bunsen burner – i.e. will it actually be effective for your work or can you use an alternative such as a hot plate. </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Only trained, competent people should use a burner; never leave a new user unsupervised.  </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Know the location of the laboratory’s main gas shut off valve and fire extinguisher.</w:t>
      </w:r>
    </w:p>
    <w:p w:rsidR="008125A5"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Remove all papers, notebooks, </w:t>
      </w:r>
      <w:r>
        <w:rPr>
          <w:rFonts w:ascii="Verdana" w:hAnsi="Verdana"/>
          <w:sz w:val="18"/>
          <w:szCs w:val="18"/>
        </w:rPr>
        <w:t xml:space="preserve">any other </w:t>
      </w:r>
      <w:r w:rsidRPr="008C740A">
        <w:rPr>
          <w:rFonts w:ascii="Verdana" w:hAnsi="Verdana"/>
          <w:sz w:val="18"/>
          <w:szCs w:val="18"/>
        </w:rPr>
        <w:t>combustible materials, and excess chemicals from the area.</w:t>
      </w:r>
    </w:p>
    <w:p w:rsidR="008125A5" w:rsidRPr="008C740A" w:rsidRDefault="008125A5" w:rsidP="008125A5">
      <w:pPr>
        <w:pStyle w:val="ListParagraph"/>
        <w:numPr>
          <w:ilvl w:val="0"/>
          <w:numId w:val="1"/>
        </w:numPr>
        <w:contextualSpacing/>
        <w:rPr>
          <w:rFonts w:ascii="Verdana" w:hAnsi="Verdana"/>
          <w:sz w:val="18"/>
          <w:szCs w:val="18"/>
        </w:rPr>
      </w:pPr>
      <w:r>
        <w:rPr>
          <w:rFonts w:ascii="Verdana" w:hAnsi="Verdana"/>
          <w:sz w:val="18"/>
          <w:szCs w:val="18"/>
        </w:rPr>
        <w:t xml:space="preserve">Remember plastic materials can be flammable unless otherwise specified (e.g. multi-well plates) </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Tieback any long hair, tuck in headscarves and ensure there is no dangling jewellery, or loose clothing.</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Handle the </w:t>
      </w:r>
      <w:r>
        <w:rPr>
          <w:rFonts w:ascii="Verdana" w:hAnsi="Verdana"/>
          <w:sz w:val="18"/>
          <w:szCs w:val="18"/>
        </w:rPr>
        <w:t xml:space="preserve">Bunsen </w:t>
      </w:r>
      <w:r w:rsidRPr="008C740A">
        <w:rPr>
          <w:rFonts w:ascii="Verdana" w:hAnsi="Verdana"/>
          <w:sz w:val="18"/>
          <w:szCs w:val="18"/>
        </w:rPr>
        <w:t>burner by its base.</w:t>
      </w:r>
      <w:r w:rsidRPr="008C740A">
        <w:rPr>
          <w:rFonts w:ascii="Verdana" w:hAnsi="Verdana"/>
          <w:sz w:val="18"/>
          <w:szCs w:val="18"/>
        </w:rPr>
        <w:tab/>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Check Bunsen for any defects and do not use if damaged. </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Place the Bunsen burner away from any overhead shelving, equipment, or light fixtures by at least 12 inches.</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Use the correct tubing i.e. black neoprene tubing. Inspect hose for cracks, holes, pinch points, or any defect and replace if necessary. Ensure that the hose fits securely on the gas valve and the burner.</w:t>
      </w:r>
    </w:p>
    <w:p w:rsidR="008125A5" w:rsidRPr="005C5D61"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Ensure tubing is appropriate length – </w:t>
      </w:r>
      <w:r>
        <w:rPr>
          <w:rFonts w:ascii="Verdana" w:hAnsi="Verdana"/>
          <w:sz w:val="18"/>
          <w:szCs w:val="18"/>
        </w:rPr>
        <w:t>too</w:t>
      </w:r>
      <w:r w:rsidRPr="008C740A">
        <w:rPr>
          <w:rFonts w:ascii="Verdana" w:hAnsi="Verdana"/>
          <w:sz w:val="18"/>
          <w:szCs w:val="18"/>
        </w:rPr>
        <w:t xml:space="preserve"> long and it can be pulled over, </w:t>
      </w:r>
      <w:r>
        <w:rPr>
          <w:rFonts w:ascii="Verdana" w:hAnsi="Verdana"/>
          <w:sz w:val="18"/>
          <w:szCs w:val="18"/>
        </w:rPr>
        <w:t>too</w:t>
      </w:r>
      <w:r w:rsidRPr="008C740A">
        <w:rPr>
          <w:rFonts w:ascii="Verdana" w:hAnsi="Verdana"/>
          <w:sz w:val="18"/>
          <w:szCs w:val="18"/>
        </w:rPr>
        <w:t xml:space="preserve"> short and it can be too close to shelving. </w:t>
      </w:r>
      <w:r>
        <w:rPr>
          <w:rFonts w:ascii="Verdana" w:hAnsi="Verdana"/>
          <w:sz w:val="18"/>
          <w:szCs w:val="18"/>
        </w:rPr>
        <w:t xml:space="preserve">DO NOT trail, or tape down Bunsen burner tubing. DO NOT use </w:t>
      </w:r>
      <w:r w:rsidRPr="005C5D61">
        <w:rPr>
          <w:rFonts w:ascii="Verdana" w:hAnsi="Verdana"/>
          <w:sz w:val="18"/>
          <w:szCs w:val="18"/>
        </w:rPr>
        <w:t>Cable ties</w:t>
      </w:r>
      <w:r>
        <w:rPr>
          <w:rFonts w:ascii="Verdana" w:hAnsi="Verdana"/>
          <w:sz w:val="18"/>
          <w:szCs w:val="18"/>
        </w:rPr>
        <w:t xml:space="preserve"> or </w:t>
      </w:r>
      <w:r w:rsidRPr="005C5D61">
        <w:rPr>
          <w:rFonts w:ascii="Verdana" w:hAnsi="Verdana"/>
          <w:sz w:val="18"/>
          <w:szCs w:val="18"/>
        </w:rPr>
        <w:t>clips must not be used on</w:t>
      </w:r>
      <w:r>
        <w:rPr>
          <w:rFonts w:ascii="Verdana" w:hAnsi="Verdana"/>
          <w:sz w:val="18"/>
          <w:szCs w:val="18"/>
        </w:rPr>
        <w:t xml:space="preserve"> </w:t>
      </w:r>
      <w:r w:rsidRPr="005C5D61">
        <w:rPr>
          <w:rFonts w:ascii="Verdana" w:hAnsi="Verdana"/>
          <w:sz w:val="18"/>
          <w:szCs w:val="18"/>
        </w:rPr>
        <w:t>connections as they can damage the</w:t>
      </w:r>
      <w:r>
        <w:rPr>
          <w:rFonts w:ascii="Verdana" w:hAnsi="Verdana"/>
          <w:sz w:val="18"/>
          <w:szCs w:val="18"/>
        </w:rPr>
        <w:t xml:space="preserve"> </w:t>
      </w:r>
      <w:r w:rsidRPr="005C5D61">
        <w:rPr>
          <w:rFonts w:ascii="Verdana" w:hAnsi="Verdana"/>
          <w:sz w:val="18"/>
          <w:szCs w:val="18"/>
        </w:rPr>
        <w:t>tubing and cause leaks</w:t>
      </w:r>
      <w:r>
        <w:rPr>
          <w:rFonts w:ascii="Verdana" w:hAnsi="Verdana"/>
          <w:sz w:val="18"/>
          <w:szCs w:val="18"/>
        </w:rPr>
        <w:t>.</w:t>
      </w:r>
    </w:p>
    <w:p w:rsidR="008125A5"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Connect the rubber tubing from the Bunsen’s gas inlet to the gas valve. Ensure the connections are secure. </w:t>
      </w:r>
    </w:p>
    <w:p w:rsidR="008125A5" w:rsidRPr="005C5D61" w:rsidRDefault="008125A5" w:rsidP="008125A5">
      <w:pPr>
        <w:pStyle w:val="ListParagraph"/>
        <w:numPr>
          <w:ilvl w:val="0"/>
          <w:numId w:val="1"/>
        </w:numPr>
        <w:contextualSpacing/>
        <w:rPr>
          <w:rFonts w:ascii="Verdana" w:hAnsi="Verdana"/>
          <w:sz w:val="18"/>
          <w:szCs w:val="18"/>
        </w:rPr>
      </w:pPr>
      <w:r>
        <w:rPr>
          <w:rFonts w:ascii="Verdana" w:hAnsi="Verdana"/>
          <w:sz w:val="18"/>
          <w:szCs w:val="18"/>
        </w:rPr>
        <w:t xml:space="preserve">Visually inspect the Bunsen before use for any signs of damage. </w:t>
      </w:r>
      <w:r w:rsidRPr="005C5D61">
        <w:rPr>
          <w:rFonts w:ascii="Verdana" w:hAnsi="Verdana"/>
          <w:sz w:val="18"/>
          <w:szCs w:val="18"/>
        </w:rPr>
        <w:t>parts of the burner should fit</w:t>
      </w:r>
      <w:r>
        <w:rPr>
          <w:rFonts w:ascii="Verdana" w:hAnsi="Verdana"/>
          <w:sz w:val="18"/>
          <w:szCs w:val="18"/>
        </w:rPr>
        <w:t xml:space="preserve"> </w:t>
      </w:r>
      <w:r w:rsidRPr="005C5D61">
        <w:rPr>
          <w:rFonts w:ascii="Verdana" w:hAnsi="Verdana"/>
          <w:sz w:val="18"/>
          <w:szCs w:val="18"/>
        </w:rPr>
        <w:t>together well with no loose parts or</w:t>
      </w:r>
      <w:r>
        <w:rPr>
          <w:rFonts w:ascii="Verdana" w:hAnsi="Verdana"/>
          <w:sz w:val="18"/>
          <w:szCs w:val="18"/>
        </w:rPr>
        <w:t xml:space="preserve"> </w:t>
      </w:r>
      <w:r w:rsidRPr="005C5D61">
        <w:rPr>
          <w:rFonts w:ascii="Verdana" w:hAnsi="Verdana"/>
          <w:sz w:val="18"/>
          <w:szCs w:val="18"/>
        </w:rPr>
        <w:t>ill-fitting connections Where any</w:t>
      </w:r>
      <w:r>
        <w:rPr>
          <w:rFonts w:ascii="Verdana" w:hAnsi="Verdana"/>
          <w:sz w:val="18"/>
          <w:szCs w:val="18"/>
        </w:rPr>
        <w:t xml:space="preserve"> </w:t>
      </w:r>
      <w:r w:rsidRPr="005C5D61">
        <w:rPr>
          <w:rFonts w:ascii="Verdana" w:hAnsi="Verdana"/>
          <w:sz w:val="18"/>
          <w:szCs w:val="18"/>
        </w:rPr>
        <w:t xml:space="preserve"> of damage or</w:t>
      </w:r>
    </w:p>
    <w:p w:rsidR="008125A5" w:rsidRPr="005C5D61" w:rsidRDefault="008125A5" w:rsidP="008125A5">
      <w:pPr>
        <w:pStyle w:val="ListParagraph"/>
        <w:numPr>
          <w:ilvl w:val="0"/>
          <w:numId w:val="1"/>
        </w:numPr>
        <w:contextualSpacing/>
        <w:rPr>
          <w:rFonts w:ascii="Verdana" w:hAnsi="Verdana"/>
          <w:sz w:val="18"/>
          <w:szCs w:val="18"/>
        </w:rPr>
      </w:pPr>
      <w:r w:rsidRPr="005C5D61">
        <w:rPr>
          <w:rFonts w:ascii="Verdana" w:hAnsi="Verdana"/>
          <w:sz w:val="18"/>
          <w:szCs w:val="18"/>
        </w:rPr>
        <w:t>corrosion is observed the burner</w:t>
      </w:r>
      <w:r>
        <w:rPr>
          <w:rFonts w:ascii="Verdana" w:hAnsi="Verdana"/>
          <w:sz w:val="18"/>
          <w:szCs w:val="18"/>
        </w:rPr>
        <w:t xml:space="preserve"> must </w:t>
      </w:r>
      <w:r w:rsidRPr="005C5D61">
        <w:rPr>
          <w:rFonts w:ascii="Verdana" w:hAnsi="Verdana"/>
          <w:sz w:val="18"/>
          <w:szCs w:val="18"/>
        </w:rPr>
        <w:t>should be removed from service</w:t>
      </w:r>
    </w:p>
    <w:p w:rsidR="008125A5" w:rsidRPr="005C5D61" w:rsidRDefault="008125A5" w:rsidP="008125A5">
      <w:pPr>
        <w:pStyle w:val="ListParagraph"/>
        <w:numPr>
          <w:ilvl w:val="0"/>
          <w:numId w:val="1"/>
        </w:numPr>
        <w:contextualSpacing/>
        <w:rPr>
          <w:rFonts w:ascii="Verdana" w:hAnsi="Verdana"/>
          <w:sz w:val="18"/>
          <w:szCs w:val="18"/>
        </w:rPr>
      </w:pPr>
      <w:r>
        <w:rPr>
          <w:rFonts w:ascii="Verdana" w:hAnsi="Verdana"/>
          <w:sz w:val="18"/>
          <w:szCs w:val="18"/>
        </w:rPr>
        <w:t>The a</w:t>
      </w:r>
      <w:r w:rsidRPr="005C5D61">
        <w:rPr>
          <w:rFonts w:ascii="Verdana" w:hAnsi="Verdana"/>
          <w:sz w:val="18"/>
          <w:szCs w:val="18"/>
        </w:rPr>
        <w:t xml:space="preserve">djustable </w:t>
      </w:r>
      <w:r>
        <w:rPr>
          <w:rFonts w:ascii="Verdana" w:hAnsi="Verdana"/>
          <w:sz w:val="18"/>
          <w:szCs w:val="18"/>
        </w:rPr>
        <w:t>a</w:t>
      </w:r>
      <w:r w:rsidRPr="005C5D61">
        <w:rPr>
          <w:rFonts w:ascii="Verdana" w:hAnsi="Verdana"/>
          <w:sz w:val="18"/>
          <w:szCs w:val="18"/>
        </w:rPr>
        <w:t xml:space="preserve">ir </w:t>
      </w:r>
      <w:r>
        <w:rPr>
          <w:rFonts w:ascii="Verdana" w:hAnsi="Verdana"/>
          <w:sz w:val="18"/>
          <w:szCs w:val="18"/>
        </w:rPr>
        <w:t>i</w:t>
      </w:r>
      <w:r w:rsidRPr="005C5D61">
        <w:rPr>
          <w:rFonts w:ascii="Verdana" w:hAnsi="Verdana"/>
          <w:sz w:val="18"/>
          <w:szCs w:val="18"/>
        </w:rPr>
        <w:t>nlet</w:t>
      </w:r>
      <w:r>
        <w:rPr>
          <w:rFonts w:ascii="Verdana" w:hAnsi="Verdana"/>
          <w:sz w:val="18"/>
          <w:szCs w:val="18"/>
        </w:rPr>
        <w:t xml:space="preserve"> must </w:t>
      </w:r>
      <w:r w:rsidRPr="005C5D61">
        <w:rPr>
          <w:rFonts w:ascii="Verdana" w:hAnsi="Verdana"/>
          <w:sz w:val="18"/>
          <w:szCs w:val="18"/>
        </w:rPr>
        <w:t>be clean, undamaged and</w:t>
      </w:r>
      <w:r>
        <w:rPr>
          <w:rFonts w:ascii="Verdana" w:hAnsi="Verdana"/>
          <w:sz w:val="18"/>
          <w:szCs w:val="18"/>
        </w:rPr>
        <w:t xml:space="preserve"> </w:t>
      </w:r>
      <w:r w:rsidRPr="005C5D61">
        <w:rPr>
          <w:rFonts w:ascii="Verdana" w:hAnsi="Verdana"/>
          <w:sz w:val="18"/>
          <w:szCs w:val="18"/>
        </w:rPr>
        <w:t>able to move freely but should not be</w:t>
      </w:r>
      <w:r>
        <w:rPr>
          <w:rFonts w:ascii="Verdana" w:hAnsi="Verdana"/>
          <w:sz w:val="18"/>
          <w:szCs w:val="18"/>
        </w:rPr>
        <w:t xml:space="preserve"> </w:t>
      </w:r>
      <w:r w:rsidRPr="005C5D61">
        <w:rPr>
          <w:rFonts w:ascii="Verdana" w:hAnsi="Verdana"/>
          <w:sz w:val="18"/>
          <w:szCs w:val="18"/>
        </w:rPr>
        <w:t>loose or ill-fitting</w:t>
      </w:r>
      <w:r>
        <w:rPr>
          <w:rFonts w:ascii="Verdana" w:hAnsi="Verdana"/>
          <w:sz w:val="18"/>
          <w:szCs w:val="18"/>
        </w:rPr>
        <w:t>.</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Notify others in the lab that the burner will be in use – </w:t>
      </w:r>
      <w:r>
        <w:rPr>
          <w:rFonts w:ascii="Verdana" w:hAnsi="Verdana"/>
          <w:sz w:val="18"/>
          <w:szCs w:val="18"/>
        </w:rPr>
        <w:t xml:space="preserve">their </w:t>
      </w:r>
      <w:r w:rsidRPr="008C740A">
        <w:rPr>
          <w:rFonts w:ascii="Verdana" w:hAnsi="Verdana"/>
          <w:sz w:val="18"/>
          <w:szCs w:val="18"/>
        </w:rPr>
        <w:t xml:space="preserve">use of flammable substances in the vicinity of a Bunsen can create a flash back fire. </w:t>
      </w:r>
    </w:p>
    <w:p w:rsidR="008125A5" w:rsidRPr="008C740A" w:rsidRDefault="008125A5" w:rsidP="008125A5">
      <w:pPr>
        <w:pStyle w:val="ListParagraph"/>
        <w:numPr>
          <w:ilvl w:val="0"/>
          <w:numId w:val="1"/>
        </w:numPr>
        <w:contextualSpacing/>
        <w:rPr>
          <w:rFonts w:ascii="Verdana" w:hAnsi="Verdana"/>
          <w:sz w:val="18"/>
          <w:szCs w:val="18"/>
        </w:rPr>
      </w:pPr>
      <w:r w:rsidRPr="008C740A">
        <w:rPr>
          <w:rFonts w:ascii="Verdana" w:hAnsi="Verdana"/>
          <w:sz w:val="18"/>
          <w:szCs w:val="18"/>
        </w:rPr>
        <w:t xml:space="preserve">Wear safety spectacles and a lab coat. DO not wear gloves </w:t>
      </w:r>
      <w:r>
        <w:rPr>
          <w:rFonts w:ascii="Verdana" w:hAnsi="Verdana"/>
          <w:sz w:val="18"/>
          <w:szCs w:val="18"/>
        </w:rPr>
        <w:t>(unless heat resistant) -</w:t>
      </w:r>
      <w:r w:rsidRPr="008C740A">
        <w:rPr>
          <w:rFonts w:ascii="Verdana" w:hAnsi="Verdana"/>
          <w:sz w:val="18"/>
          <w:szCs w:val="18"/>
        </w:rPr>
        <w:t xml:space="preserve"> these will melt in contact with heat. </w:t>
      </w:r>
    </w:p>
    <w:p w:rsidR="008125A5" w:rsidRPr="008C740A" w:rsidRDefault="008125A5" w:rsidP="008125A5">
      <w:pPr>
        <w:pStyle w:val="ListParagraph"/>
        <w:rPr>
          <w:rFonts w:ascii="Verdana" w:hAnsi="Verdana"/>
          <w:sz w:val="18"/>
          <w:szCs w:val="18"/>
        </w:rPr>
      </w:pPr>
    </w:p>
    <w:p w:rsidR="008125A5" w:rsidRPr="008C740A" w:rsidRDefault="008125A5" w:rsidP="008125A5">
      <w:pPr>
        <w:rPr>
          <w:rFonts w:ascii="Verdana" w:hAnsi="Verdana"/>
          <w:b/>
          <w:sz w:val="18"/>
          <w:szCs w:val="18"/>
        </w:rPr>
      </w:pPr>
      <w:r w:rsidRPr="008C740A">
        <w:rPr>
          <w:rFonts w:ascii="Verdana" w:hAnsi="Verdana"/>
          <w:b/>
          <w:sz w:val="18"/>
          <w:szCs w:val="18"/>
        </w:rPr>
        <w:t>Lighting the Bunsen burner</w:t>
      </w:r>
    </w:p>
    <w:p w:rsidR="008125A5" w:rsidRPr="008C740A" w:rsidRDefault="008125A5" w:rsidP="008125A5">
      <w:pPr>
        <w:pStyle w:val="ListParagraph"/>
        <w:numPr>
          <w:ilvl w:val="0"/>
          <w:numId w:val="3"/>
        </w:numPr>
        <w:contextualSpacing/>
        <w:rPr>
          <w:rFonts w:ascii="Verdana" w:hAnsi="Verdana"/>
          <w:sz w:val="18"/>
          <w:szCs w:val="18"/>
        </w:rPr>
      </w:pPr>
      <w:r w:rsidRPr="008C740A">
        <w:rPr>
          <w:rFonts w:ascii="Verdana" w:hAnsi="Verdana"/>
          <w:sz w:val="18"/>
          <w:szCs w:val="18"/>
        </w:rPr>
        <w:t>Before turning on gas, have a sparker/lighter with extended nozzle to ignite burner. Never use matches.</w:t>
      </w:r>
    </w:p>
    <w:p w:rsidR="008125A5" w:rsidRPr="008C740A" w:rsidRDefault="008125A5" w:rsidP="008125A5">
      <w:pPr>
        <w:pStyle w:val="ListParagraph"/>
        <w:numPr>
          <w:ilvl w:val="0"/>
          <w:numId w:val="3"/>
        </w:numPr>
        <w:contextualSpacing/>
        <w:rPr>
          <w:rFonts w:ascii="Verdana" w:hAnsi="Verdana"/>
          <w:sz w:val="18"/>
          <w:szCs w:val="18"/>
        </w:rPr>
      </w:pPr>
      <w:r w:rsidRPr="008C740A">
        <w:rPr>
          <w:rFonts w:ascii="Verdana" w:hAnsi="Verdana"/>
          <w:sz w:val="18"/>
          <w:szCs w:val="18"/>
        </w:rPr>
        <w:t>Check connections to burner and desk outlet valve.</w:t>
      </w:r>
    </w:p>
    <w:p w:rsidR="008125A5" w:rsidRPr="008C740A" w:rsidRDefault="008125A5" w:rsidP="008125A5">
      <w:pPr>
        <w:pStyle w:val="ListParagraph"/>
        <w:numPr>
          <w:ilvl w:val="0"/>
          <w:numId w:val="3"/>
        </w:numPr>
        <w:contextualSpacing/>
        <w:rPr>
          <w:rFonts w:ascii="Verdana" w:hAnsi="Verdana"/>
          <w:sz w:val="18"/>
          <w:szCs w:val="18"/>
        </w:rPr>
      </w:pPr>
      <w:r w:rsidRPr="008C740A">
        <w:rPr>
          <w:rFonts w:ascii="Verdana" w:hAnsi="Verdana"/>
          <w:sz w:val="18"/>
          <w:szCs w:val="18"/>
        </w:rPr>
        <w:t>Close or partially close the collar. This will provide a yellow flame when lit. The yellow flame is the safety flame.</w:t>
      </w:r>
    </w:p>
    <w:p w:rsidR="008125A5" w:rsidRPr="008C740A" w:rsidRDefault="008125A5" w:rsidP="008125A5">
      <w:pPr>
        <w:pStyle w:val="ListParagraph"/>
        <w:numPr>
          <w:ilvl w:val="0"/>
          <w:numId w:val="3"/>
        </w:numPr>
        <w:contextualSpacing/>
        <w:rPr>
          <w:rFonts w:ascii="Verdana" w:hAnsi="Verdana"/>
          <w:sz w:val="18"/>
          <w:szCs w:val="18"/>
        </w:rPr>
      </w:pPr>
      <w:r w:rsidRPr="008C740A">
        <w:rPr>
          <w:rFonts w:ascii="Verdana" w:hAnsi="Verdana"/>
          <w:sz w:val="18"/>
          <w:szCs w:val="18"/>
        </w:rPr>
        <w:t>Open gas valve fully.</w:t>
      </w:r>
    </w:p>
    <w:p w:rsidR="008125A5" w:rsidRPr="008C740A" w:rsidRDefault="008125A5" w:rsidP="008125A5">
      <w:pPr>
        <w:pStyle w:val="ListParagraph"/>
        <w:numPr>
          <w:ilvl w:val="0"/>
          <w:numId w:val="3"/>
        </w:numPr>
        <w:contextualSpacing/>
        <w:rPr>
          <w:rFonts w:ascii="Verdana" w:hAnsi="Verdana"/>
          <w:sz w:val="18"/>
          <w:szCs w:val="18"/>
        </w:rPr>
      </w:pPr>
      <w:r w:rsidRPr="008C740A">
        <w:rPr>
          <w:rFonts w:ascii="Verdana" w:hAnsi="Verdana"/>
          <w:sz w:val="18"/>
          <w:szCs w:val="18"/>
        </w:rPr>
        <w:t>Use the spark/lighter to light the flame.</w:t>
      </w:r>
    </w:p>
    <w:p w:rsidR="008125A5" w:rsidRPr="008C740A" w:rsidRDefault="008125A5" w:rsidP="008125A5">
      <w:pPr>
        <w:pStyle w:val="ListParagraph"/>
        <w:numPr>
          <w:ilvl w:val="0"/>
          <w:numId w:val="3"/>
        </w:numPr>
        <w:contextualSpacing/>
        <w:rPr>
          <w:rFonts w:ascii="Verdana" w:hAnsi="Verdana"/>
          <w:sz w:val="18"/>
          <w:szCs w:val="18"/>
        </w:rPr>
      </w:pPr>
      <w:r w:rsidRPr="008C740A">
        <w:rPr>
          <w:rFonts w:ascii="Verdana" w:hAnsi="Verdana"/>
          <w:sz w:val="18"/>
          <w:szCs w:val="18"/>
        </w:rPr>
        <w:t>Adjust flame by turning the collar to regulate airflow and produce an appropriate flame for the experiment (typically a medium blue flame).</w:t>
      </w:r>
    </w:p>
    <w:p w:rsidR="008125A5" w:rsidRPr="008C740A" w:rsidRDefault="008125A5" w:rsidP="008125A5">
      <w:pPr>
        <w:rPr>
          <w:rFonts w:ascii="Verdana" w:hAnsi="Verdana"/>
          <w:sz w:val="18"/>
          <w:szCs w:val="18"/>
        </w:rPr>
      </w:pPr>
    </w:p>
    <w:p w:rsidR="008125A5" w:rsidRPr="008C740A" w:rsidRDefault="008125A5" w:rsidP="008125A5">
      <w:pPr>
        <w:rPr>
          <w:rFonts w:ascii="Verdana" w:hAnsi="Verdana"/>
          <w:b/>
          <w:sz w:val="18"/>
          <w:szCs w:val="18"/>
        </w:rPr>
      </w:pPr>
      <w:r w:rsidRPr="008C740A">
        <w:rPr>
          <w:rFonts w:ascii="Verdana" w:hAnsi="Verdana"/>
          <w:b/>
          <w:sz w:val="18"/>
          <w:szCs w:val="18"/>
        </w:rPr>
        <w:t>During Use:</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t>Never leave a lighted burner unattended. Drafts (including those created by a hood) may extinguish the flame, but the gas will still be on. This could result in an explosion.</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t xml:space="preserve">Adjust the metal collar and needle gas valve at the burner’s base to control the flame’s size and </w:t>
      </w:r>
      <w:r w:rsidRPr="008C740A">
        <w:rPr>
          <w:rFonts w:ascii="Verdana" w:hAnsi="Verdana"/>
          <w:sz w:val="18"/>
          <w:szCs w:val="18"/>
        </w:rPr>
        <w:t>temperature</w:t>
      </w:r>
      <w:r w:rsidRPr="008C740A">
        <w:rPr>
          <w:rFonts w:ascii="Verdana" w:hAnsi="Verdana"/>
          <w:sz w:val="18"/>
          <w:szCs w:val="18"/>
        </w:rPr>
        <w:t>.</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lastRenderedPageBreak/>
        <w:t xml:space="preserve">If you’re working on something for a moment that does not require the flame, turn it down to the coolest yellow flame (known as a safety flame). Hot blue flames can be invisible, especially in strong sunlight. </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t>Never face the vessel (test tube, beaker, etc.) being used to heat a material toward yourself or others near the burner. In some experiments, a hot plate may be used in place of the Bunsen burner.</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t xml:space="preserve">Gas flames may not be visible in strong sunlight, if required lights should be dimmed or blinds closed to make the flame more visible. </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t>If you must handle hot apparatus, use crucible tongs or thermal gloves.</w:t>
      </w:r>
    </w:p>
    <w:p w:rsidR="008125A5" w:rsidRPr="008C740A" w:rsidRDefault="008125A5" w:rsidP="008125A5">
      <w:pPr>
        <w:pStyle w:val="ListParagraph"/>
        <w:numPr>
          <w:ilvl w:val="0"/>
          <w:numId w:val="2"/>
        </w:numPr>
        <w:contextualSpacing/>
        <w:rPr>
          <w:rFonts w:ascii="Verdana" w:hAnsi="Verdana"/>
          <w:sz w:val="18"/>
          <w:szCs w:val="18"/>
        </w:rPr>
      </w:pPr>
      <w:r w:rsidRPr="008C740A">
        <w:rPr>
          <w:rFonts w:ascii="Verdana" w:hAnsi="Verdana"/>
          <w:sz w:val="18"/>
          <w:szCs w:val="18"/>
        </w:rPr>
        <w:t>A hot plate or heating mantle must be used when flammable liquids are to be heated.</w:t>
      </w:r>
    </w:p>
    <w:p w:rsidR="008125A5" w:rsidRDefault="008125A5" w:rsidP="008125A5">
      <w:pPr>
        <w:rPr>
          <w:rFonts w:ascii="Verdana" w:hAnsi="Verdana"/>
          <w:b/>
          <w:sz w:val="18"/>
          <w:szCs w:val="18"/>
        </w:rPr>
      </w:pPr>
    </w:p>
    <w:p w:rsidR="008125A5" w:rsidRPr="008C740A" w:rsidRDefault="008125A5" w:rsidP="008125A5">
      <w:pPr>
        <w:rPr>
          <w:rFonts w:ascii="Verdana" w:hAnsi="Verdana"/>
          <w:b/>
          <w:sz w:val="18"/>
          <w:szCs w:val="18"/>
        </w:rPr>
      </w:pPr>
      <w:r w:rsidRPr="008C740A">
        <w:rPr>
          <w:rFonts w:ascii="Verdana" w:hAnsi="Verdana"/>
          <w:b/>
          <w:sz w:val="18"/>
          <w:szCs w:val="18"/>
        </w:rPr>
        <w:t>After use:</w:t>
      </w:r>
    </w:p>
    <w:p w:rsidR="008125A5" w:rsidRPr="008C740A" w:rsidRDefault="008125A5" w:rsidP="008125A5">
      <w:pPr>
        <w:pStyle w:val="ListParagraph"/>
        <w:numPr>
          <w:ilvl w:val="0"/>
          <w:numId w:val="4"/>
        </w:numPr>
        <w:contextualSpacing/>
        <w:rPr>
          <w:rFonts w:ascii="Verdana" w:hAnsi="Verdana"/>
          <w:sz w:val="18"/>
          <w:szCs w:val="18"/>
        </w:rPr>
      </w:pPr>
      <w:r w:rsidRPr="008C740A">
        <w:rPr>
          <w:rFonts w:ascii="Verdana" w:hAnsi="Verdana"/>
          <w:sz w:val="18"/>
          <w:szCs w:val="18"/>
        </w:rPr>
        <w:t>Adjust the collar to create a cool flame. If your flame is hot and blue, twist the collar to close off the air flow and produce a yellow safety flame.</w:t>
      </w:r>
    </w:p>
    <w:p w:rsidR="008125A5" w:rsidRPr="008C740A" w:rsidRDefault="008125A5" w:rsidP="008125A5">
      <w:pPr>
        <w:pStyle w:val="ListParagraph"/>
        <w:numPr>
          <w:ilvl w:val="0"/>
          <w:numId w:val="4"/>
        </w:numPr>
        <w:contextualSpacing/>
        <w:rPr>
          <w:rFonts w:ascii="Verdana" w:hAnsi="Verdana"/>
          <w:sz w:val="18"/>
          <w:szCs w:val="18"/>
        </w:rPr>
      </w:pPr>
      <w:r w:rsidRPr="008C740A">
        <w:rPr>
          <w:rFonts w:ascii="Verdana" w:hAnsi="Verdana"/>
          <w:sz w:val="18"/>
          <w:szCs w:val="18"/>
        </w:rPr>
        <w:t xml:space="preserve">Shut off gas value. </w:t>
      </w:r>
    </w:p>
    <w:p w:rsidR="008125A5" w:rsidRPr="008C740A" w:rsidRDefault="008125A5" w:rsidP="008125A5">
      <w:pPr>
        <w:pStyle w:val="ListParagraph"/>
        <w:numPr>
          <w:ilvl w:val="0"/>
          <w:numId w:val="4"/>
        </w:numPr>
        <w:contextualSpacing/>
        <w:rPr>
          <w:rFonts w:ascii="Verdana" w:hAnsi="Verdana"/>
          <w:sz w:val="18"/>
          <w:szCs w:val="18"/>
        </w:rPr>
      </w:pPr>
      <w:r w:rsidRPr="008C740A">
        <w:rPr>
          <w:rFonts w:ascii="Verdana" w:hAnsi="Verdana"/>
          <w:sz w:val="18"/>
          <w:szCs w:val="18"/>
        </w:rPr>
        <w:t>Allow the burner to cool before handling.</w:t>
      </w:r>
    </w:p>
    <w:p w:rsidR="008125A5" w:rsidRPr="008C740A" w:rsidRDefault="008125A5" w:rsidP="008125A5">
      <w:pPr>
        <w:pStyle w:val="ListParagraph"/>
        <w:numPr>
          <w:ilvl w:val="0"/>
          <w:numId w:val="4"/>
        </w:numPr>
        <w:contextualSpacing/>
        <w:rPr>
          <w:rFonts w:ascii="Verdana" w:hAnsi="Verdana"/>
          <w:sz w:val="18"/>
          <w:szCs w:val="18"/>
        </w:rPr>
      </w:pPr>
      <w:r w:rsidRPr="008C740A">
        <w:rPr>
          <w:rFonts w:ascii="Verdana" w:hAnsi="Verdana"/>
          <w:sz w:val="18"/>
          <w:szCs w:val="18"/>
        </w:rPr>
        <w:t xml:space="preserve">Anything that has been heated with a Bunsen burner is likely to be very hot. Do not touch apparatus with your bare hands unless the air near it feels cool. </w:t>
      </w:r>
    </w:p>
    <w:p w:rsidR="008125A5" w:rsidRDefault="008125A5" w:rsidP="008125A5">
      <w:pPr>
        <w:pStyle w:val="ListParagraph"/>
        <w:ind w:left="0"/>
        <w:contextualSpacing/>
        <w:rPr>
          <w:rFonts w:ascii="Verdana" w:hAnsi="Verdana"/>
          <w:sz w:val="18"/>
          <w:szCs w:val="18"/>
        </w:rPr>
      </w:pPr>
    </w:p>
    <w:p w:rsidR="008125A5" w:rsidRDefault="008125A5" w:rsidP="008125A5">
      <w:pPr>
        <w:pStyle w:val="ListParagraph"/>
        <w:ind w:left="0"/>
        <w:contextualSpacing/>
        <w:rPr>
          <w:rFonts w:ascii="Verdana" w:hAnsi="Verdana"/>
          <w:b/>
          <w:sz w:val="18"/>
          <w:szCs w:val="18"/>
        </w:rPr>
      </w:pPr>
      <w:r w:rsidRPr="00A06677">
        <w:rPr>
          <w:rFonts w:ascii="Verdana" w:hAnsi="Verdana"/>
          <w:b/>
          <w:sz w:val="18"/>
          <w:szCs w:val="18"/>
        </w:rPr>
        <w:t xml:space="preserve">In an emergency: </w:t>
      </w:r>
    </w:p>
    <w:p w:rsidR="008125A5" w:rsidRPr="008E3722" w:rsidRDefault="008125A5" w:rsidP="008125A5">
      <w:pPr>
        <w:pStyle w:val="ListParagraph"/>
        <w:ind w:left="0"/>
        <w:contextualSpacing/>
        <w:rPr>
          <w:rFonts w:ascii="Verdana" w:hAnsi="Verdana"/>
          <w:b/>
          <w:sz w:val="18"/>
          <w:szCs w:val="18"/>
        </w:rPr>
      </w:pPr>
      <w:r w:rsidRPr="008E3722">
        <w:rPr>
          <w:rFonts w:ascii="Verdana" w:hAnsi="Verdana"/>
          <w:b/>
          <w:sz w:val="18"/>
          <w:szCs w:val="18"/>
        </w:rPr>
        <w:t>I</w:t>
      </w:r>
      <w:r>
        <w:rPr>
          <w:rFonts w:ascii="Verdana" w:hAnsi="Verdana"/>
          <w:b/>
          <w:sz w:val="18"/>
          <w:szCs w:val="18"/>
        </w:rPr>
        <w:t>n the event of a fire:</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If safe to do so, turn off the gas supply to the Bunsen burner.</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Raise the alarm in the lab if the fire is still going.</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 xml:space="preserve">Sound the alarm by breaking the glass in the nearest red fire alarm call point to evacuate the building and leave the building via the nearest clear emergency exit. </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 xml:space="preserve">Notify reception. </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If reception is unmanned notify security on 66966</w:t>
      </w:r>
    </w:p>
    <w:p w:rsidR="008125A5" w:rsidRDefault="008125A5" w:rsidP="008125A5">
      <w:pPr>
        <w:pStyle w:val="ListParagraph"/>
        <w:ind w:left="0"/>
        <w:contextualSpacing/>
        <w:rPr>
          <w:rFonts w:ascii="Verdana" w:hAnsi="Verdana"/>
          <w:b/>
          <w:sz w:val="18"/>
          <w:szCs w:val="18"/>
        </w:rPr>
      </w:pPr>
    </w:p>
    <w:p w:rsidR="008125A5" w:rsidRPr="008E3722" w:rsidRDefault="008125A5" w:rsidP="008125A5">
      <w:pPr>
        <w:pStyle w:val="ListParagraph"/>
        <w:ind w:left="0"/>
        <w:contextualSpacing/>
        <w:rPr>
          <w:rFonts w:ascii="Verdana" w:hAnsi="Verdana"/>
          <w:b/>
          <w:sz w:val="18"/>
          <w:szCs w:val="18"/>
        </w:rPr>
      </w:pPr>
      <w:r w:rsidRPr="008E3722">
        <w:rPr>
          <w:rFonts w:ascii="Verdana" w:hAnsi="Verdana"/>
          <w:b/>
          <w:sz w:val="18"/>
          <w:szCs w:val="18"/>
        </w:rPr>
        <w:t>Fighting the fire</w:t>
      </w:r>
      <w:r>
        <w:rPr>
          <w:rFonts w:ascii="Verdana" w:hAnsi="Verdana"/>
          <w:b/>
          <w:sz w:val="18"/>
          <w:szCs w:val="18"/>
        </w:rPr>
        <w:t>:</w:t>
      </w:r>
    </w:p>
    <w:p w:rsidR="008125A5" w:rsidRPr="008E3722" w:rsidRDefault="008125A5" w:rsidP="008125A5">
      <w:pPr>
        <w:pStyle w:val="ListParagraph"/>
        <w:ind w:left="0"/>
        <w:contextualSpacing/>
        <w:rPr>
          <w:rFonts w:ascii="Verdana" w:hAnsi="Verdana"/>
          <w:sz w:val="18"/>
          <w:szCs w:val="18"/>
        </w:rPr>
      </w:pPr>
      <w:r w:rsidRPr="008E3722">
        <w:rPr>
          <w:rFonts w:ascii="Verdana" w:hAnsi="Verdana"/>
          <w:sz w:val="18"/>
          <w:szCs w:val="18"/>
        </w:rPr>
        <w:t>Only fight the fire if:</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you have been trained in the use of extinguishers,</w:t>
      </w:r>
    </w:p>
    <w:p w:rsidR="008125A5" w:rsidRPr="006B036B"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it is safe for you to do so,</w:t>
      </w:r>
    </w:p>
    <w:p w:rsidR="008125A5" w:rsidRPr="008E3722" w:rsidRDefault="008125A5" w:rsidP="008125A5">
      <w:pPr>
        <w:pStyle w:val="ListParagraph"/>
        <w:numPr>
          <w:ilvl w:val="0"/>
          <w:numId w:val="6"/>
        </w:numPr>
        <w:contextualSpacing/>
        <w:rPr>
          <w:rFonts w:ascii="Verdana" w:hAnsi="Verdana"/>
          <w:sz w:val="18"/>
          <w:szCs w:val="18"/>
        </w:rPr>
      </w:pPr>
      <w:r w:rsidRPr="008E3722">
        <w:rPr>
          <w:rFonts w:ascii="Verdana" w:hAnsi="Verdana"/>
          <w:sz w:val="18"/>
          <w:szCs w:val="18"/>
        </w:rPr>
        <w:t>the fire can easily be controlled by using one extinguisher.</w:t>
      </w:r>
    </w:p>
    <w:p w:rsidR="008125A5" w:rsidRDefault="008125A5" w:rsidP="008125A5">
      <w:pPr>
        <w:pStyle w:val="ListParagraph"/>
        <w:ind w:left="0"/>
        <w:contextualSpacing/>
        <w:rPr>
          <w:rFonts w:ascii="Verdana" w:hAnsi="Verdana"/>
          <w:sz w:val="18"/>
          <w:szCs w:val="18"/>
        </w:rPr>
      </w:pPr>
    </w:p>
    <w:p w:rsidR="00572B01" w:rsidRDefault="008125A5"/>
    <w:sectPr w:rsidR="00572B0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5A5" w:rsidRDefault="008125A5" w:rsidP="008125A5">
      <w:r>
        <w:separator/>
      </w:r>
    </w:p>
  </w:endnote>
  <w:endnote w:type="continuationSeparator" w:id="0">
    <w:p w:rsidR="008125A5" w:rsidRDefault="008125A5" w:rsidP="0081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5A5" w:rsidRDefault="008125A5" w:rsidP="008125A5">
      <w:r>
        <w:separator/>
      </w:r>
    </w:p>
  </w:footnote>
  <w:footnote w:type="continuationSeparator" w:id="0">
    <w:p w:rsidR="008125A5" w:rsidRDefault="008125A5" w:rsidP="00812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5A5" w:rsidRPr="008C740A" w:rsidRDefault="008125A5" w:rsidP="008125A5">
    <w:pPr>
      <w:rPr>
        <w:rFonts w:ascii="Verdana" w:hAnsi="Verdana"/>
        <w:b/>
        <w:sz w:val="18"/>
        <w:szCs w:val="18"/>
      </w:rPr>
    </w:pPr>
    <w:r w:rsidRPr="008C740A">
      <w:rPr>
        <w:rFonts w:ascii="Verdana" w:hAnsi="Verdana"/>
        <w:b/>
        <w:sz w:val="18"/>
        <w:szCs w:val="18"/>
      </w:rPr>
      <w:t xml:space="preserve">FBMH Bunsen burner Standard Operating Procedure </w:t>
    </w:r>
  </w:p>
  <w:p w:rsidR="008125A5" w:rsidRDefault="00812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97B1E"/>
    <w:multiLevelType w:val="hybridMultilevel"/>
    <w:tmpl w:val="0C3C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32645"/>
    <w:multiLevelType w:val="hybridMultilevel"/>
    <w:tmpl w:val="801C25CE"/>
    <w:lvl w:ilvl="0" w:tplc="5FBAC66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84DDC"/>
    <w:multiLevelType w:val="hybridMultilevel"/>
    <w:tmpl w:val="8AB8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E6725"/>
    <w:multiLevelType w:val="hybridMultilevel"/>
    <w:tmpl w:val="781E9912"/>
    <w:lvl w:ilvl="0" w:tplc="5FBAC66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17FF7"/>
    <w:multiLevelType w:val="hybridMultilevel"/>
    <w:tmpl w:val="1512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8B760B"/>
    <w:multiLevelType w:val="hybridMultilevel"/>
    <w:tmpl w:val="C9A4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5A5"/>
    <w:rsid w:val="003971CF"/>
    <w:rsid w:val="008125A5"/>
    <w:rsid w:val="00A03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8932E-48FB-4E62-82A5-21076C32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5A5"/>
    <w:pPr>
      <w:spacing w:after="0" w:line="240" w:lineRule="auto"/>
    </w:pPr>
    <w:rPr>
      <w:rFonts w:ascii="Arial" w:eastAsia="Times New Roman" w:hAnsi="Arial" w:cs="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8125A5"/>
    <w:pPr>
      <w:ind w:left="2835"/>
    </w:pPr>
  </w:style>
  <w:style w:type="character" w:customStyle="1" w:styleId="BodyTextIndentChar">
    <w:name w:val="Body Text Indent Char"/>
    <w:basedOn w:val="DefaultParagraphFont"/>
    <w:link w:val="BodyTextIndent"/>
    <w:rsid w:val="008125A5"/>
    <w:rPr>
      <w:rFonts w:ascii="Arial" w:eastAsia="Times New Roman" w:hAnsi="Arial" w:cs="Arial"/>
      <w:sz w:val="24"/>
      <w:szCs w:val="20"/>
    </w:rPr>
  </w:style>
  <w:style w:type="paragraph" w:styleId="ListParagraph">
    <w:name w:val="List Paragraph"/>
    <w:basedOn w:val="Normal"/>
    <w:uiPriority w:val="34"/>
    <w:qFormat/>
    <w:rsid w:val="008125A5"/>
    <w:pPr>
      <w:ind w:left="720"/>
    </w:pPr>
  </w:style>
  <w:style w:type="paragraph" w:styleId="Header">
    <w:name w:val="header"/>
    <w:basedOn w:val="Normal"/>
    <w:link w:val="HeaderChar"/>
    <w:uiPriority w:val="99"/>
    <w:unhideWhenUsed/>
    <w:rsid w:val="008125A5"/>
    <w:pPr>
      <w:tabs>
        <w:tab w:val="center" w:pos="4513"/>
        <w:tab w:val="right" w:pos="9026"/>
      </w:tabs>
    </w:pPr>
  </w:style>
  <w:style w:type="character" w:customStyle="1" w:styleId="HeaderChar">
    <w:name w:val="Header Char"/>
    <w:basedOn w:val="DefaultParagraphFont"/>
    <w:link w:val="Header"/>
    <w:uiPriority w:val="99"/>
    <w:rsid w:val="008125A5"/>
    <w:rPr>
      <w:rFonts w:ascii="Arial" w:eastAsia="Times New Roman" w:hAnsi="Arial" w:cs="Arial"/>
      <w:sz w:val="24"/>
      <w:szCs w:val="20"/>
    </w:rPr>
  </w:style>
  <w:style w:type="paragraph" w:styleId="Footer">
    <w:name w:val="footer"/>
    <w:basedOn w:val="Normal"/>
    <w:link w:val="FooterChar"/>
    <w:uiPriority w:val="99"/>
    <w:unhideWhenUsed/>
    <w:rsid w:val="008125A5"/>
    <w:pPr>
      <w:tabs>
        <w:tab w:val="center" w:pos="4513"/>
        <w:tab w:val="right" w:pos="9026"/>
      </w:tabs>
    </w:pPr>
  </w:style>
  <w:style w:type="character" w:customStyle="1" w:styleId="FooterChar">
    <w:name w:val="Footer Char"/>
    <w:basedOn w:val="DefaultParagraphFont"/>
    <w:link w:val="Footer"/>
    <w:uiPriority w:val="99"/>
    <w:rsid w:val="008125A5"/>
    <w:rPr>
      <w:rFonts w:ascii="Arial" w:eastAsia="Times New Roman"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Kelly</dc:creator>
  <cp:keywords/>
  <dc:description/>
  <cp:lastModifiedBy>Victoria Kelly</cp:lastModifiedBy>
  <cp:revision>1</cp:revision>
  <dcterms:created xsi:type="dcterms:W3CDTF">2022-11-04T11:20:00Z</dcterms:created>
  <dcterms:modified xsi:type="dcterms:W3CDTF">2022-11-04T11:23:00Z</dcterms:modified>
</cp:coreProperties>
</file>